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4A7553" w14:textId="362A29A9" w:rsidR="00457566" w:rsidRPr="004F1F03" w:rsidRDefault="00457566" w:rsidP="00457566">
      <w:pPr>
        <w:jc w:val="both"/>
        <w:rPr>
          <w:rFonts w:ascii="Book Antiqua" w:hAnsi="Book Antiqua" w:cs="Arial"/>
          <w:b/>
          <w:bCs/>
          <w:sz w:val="24"/>
          <w:szCs w:val="24"/>
          <w:highlight w:val="yellow"/>
        </w:rPr>
      </w:pPr>
      <w:r w:rsidRPr="004F1F03">
        <w:rPr>
          <w:rFonts w:ascii="Book Antiqua" w:hAnsi="Book Antiqua"/>
          <w:b/>
          <w:bCs/>
          <w:color w:val="000000"/>
          <w:sz w:val="24"/>
          <w:szCs w:val="24"/>
          <w:highlight w:val="yellow"/>
        </w:rPr>
        <w:t xml:space="preserve">Name of Package- </w:t>
      </w:r>
      <w:r w:rsidR="002B01DF" w:rsidRPr="002B01DF">
        <w:rPr>
          <w:rFonts w:ascii="Book Antiqua" w:hAnsi="Book Antiqua" w:cs="Arial"/>
          <w:b/>
          <w:bCs/>
          <w:sz w:val="24"/>
          <w:szCs w:val="24"/>
        </w:rPr>
        <w:t>Annual Maintenance Contract for POWERGRID’S Underground/Overhead OFC Network in Kolkata intracity &amp; Kolkata-Jeerat Intercity and Last Mile Connectivity (LMC) to various customers in various cities of West Bengal (Kolkata, Jeerat, Krishnanagar, Barrackpur, Kalyani etc.) in Eastern Region (Pkg-A)  for a period of three years.</w:t>
      </w:r>
    </w:p>
    <w:p w14:paraId="7183A9CC" w14:textId="0EB220D9" w:rsidR="00457566" w:rsidRPr="004F1F03" w:rsidRDefault="00457566" w:rsidP="00457566">
      <w:pPr>
        <w:tabs>
          <w:tab w:val="left" w:pos="1037"/>
        </w:tabs>
        <w:jc w:val="both"/>
        <w:rPr>
          <w:rFonts w:ascii="Book Antiqua" w:hAnsi="Book Antiqua" w:cs="Calibri"/>
          <w:b/>
          <w:bCs/>
          <w:sz w:val="24"/>
          <w:szCs w:val="24"/>
        </w:rPr>
      </w:pPr>
      <w:r w:rsidRPr="006D2A62">
        <w:rPr>
          <w:rFonts w:ascii="Book Antiqua" w:hAnsi="Book Antiqua" w:cs="Arial"/>
          <w:b/>
          <w:bCs/>
          <w:sz w:val="24"/>
          <w:szCs w:val="24"/>
          <w:highlight w:val="yellow"/>
        </w:rPr>
        <w:t xml:space="preserve">Specification No.: </w:t>
      </w:r>
      <w:r w:rsidR="002B01DF" w:rsidRPr="002B01DF">
        <w:rPr>
          <w:rFonts w:ascii="Book Antiqua" w:hAnsi="Book Antiqua"/>
          <w:b/>
          <w:bCs/>
          <w:sz w:val="24"/>
          <w:szCs w:val="24"/>
        </w:rPr>
        <w:t>ERTCC/CS/20-21/I-252/T-182/AMC_LMC/Pkg-A</w:t>
      </w:r>
    </w:p>
    <w:p w14:paraId="5B552CCF" w14:textId="77777777"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14:paraId="6DA4F004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CE6ED2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180F1F">
        <w:rPr>
          <w:rFonts w:ascii="Book Antiqua" w:hAnsi="Book Antiqua"/>
          <w:b/>
          <w:bCs/>
        </w:rPr>
        <w:t>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6B98BC17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5D74BB42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240CB6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6AC76AD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F5A4D5C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4656B67C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07A39AD4" w14:textId="77777777" w:rsidR="002749C2" w:rsidRPr="00F07F29" w:rsidRDefault="00BA5B03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  <w:r w:rsidR="00CE6ED2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749C2" w:rsidRPr="00F07F29">
        <w:rPr>
          <w:rFonts w:ascii="Book Antiqua" w:hAnsi="Book Antiqua"/>
        </w:rPr>
        <w:t xml:space="preserve">and </w:t>
      </w:r>
    </w:p>
    <w:p w14:paraId="2A775A1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FC7B1C5" w14:textId="6B560111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CE6ED2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CE6ED2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9B625A" w:rsidRPr="00F07F29">
        <w:rPr>
          <w:rFonts w:ascii="Book Antiqua" w:hAnsi="Book Antiqua"/>
        </w:rPr>
        <w:t xml:space="preserve"> </w:t>
      </w:r>
      <w:r w:rsidR="002B01DF" w:rsidRPr="002B01DF">
        <w:rPr>
          <w:rFonts w:ascii="Book Antiqua" w:hAnsi="Book Antiqua" w:cs="Arial"/>
          <w:b/>
          <w:bCs/>
        </w:rPr>
        <w:t>Annual Maintenance Contract for POWERGRID’S Underground/Overhead OFC Network in Kolkata intracity &amp; Kolkata-Jeerat Intercity and Last Mile Connectivity (LMC) to various customers in various cities of West Bengal (Kolkata, Jeerat, Krishnanagar, Barrackpur, Kalyani etc.) in Eastern Region (Pkg-A)  for a period of three years.</w:t>
      </w:r>
    </w:p>
    <w:p w14:paraId="6AFB99B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514623A8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0AD2B3D5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2E78D1B6" w14:textId="6402753A" w:rsidR="00822027" w:rsidRPr="00822027" w:rsidRDefault="00E9527B" w:rsidP="00822027">
      <w:pPr>
        <w:pStyle w:val="Default"/>
        <w:jc w:val="both"/>
        <w:rPr>
          <w:rFonts w:ascii="Book Antiqua" w:hAnsi="Book Antiqua" w:cs="Arial"/>
          <w:b/>
          <w:bCs/>
          <w:highlight w:val="yellow"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DoT</w:t>
      </w:r>
      <w:r w:rsidR="00CE6ED2">
        <w:rPr>
          <w:rFonts w:ascii="Book Antiqua" w:hAnsi="Book Antiqua"/>
          <w:b/>
          <w:bCs/>
        </w:rPr>
        <w:t xml:space="preserve"> </w:t>
      </w:r>
      <w:r w:rsidR="00B554C6">
        <w:rPr>
          <w:rFonts w:ascii="Book Antiqua" w:hAnsi="Book Antiqua"/>
          <w:b/>
        </w:rPr>
        <w:t xml:space="preserve">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2B01DF" w:rsidRPr="002B01DF">
        <w:rPr>
          <w:rFonts w:ascii="Book Antiqua" w:hAnsi="Book Antiqua" w:cs="Arial"/>
          <w:b/>
          <w:bCs/>
          <w:highlight w:val="yellow"/>
        </w:rPr>
        <w:t xml:space="preserve">Annual Maintenance Contract for POWERGRID’S Underground/Overhead OFC Network in Kolkata intracity &amp; </w:t>
      </w:r>
      <w:r w:rsidR="002B01DF" w:rsidRPr="002B01DF">
        <w:rPr>
          <w:rFonts w:ascii="Book Antiqua" w:hAnsi="Book Antiqua" w:cs="Arial"/>
          <w:b/>
          <w:bCs/>
          <w:highlight w:val="yellow"/>
        </w:rPr>
        <w:lastRenderedPageBreak/>
        <w:t>Kolkata-Jeerat Intercity and Last Mile Connectivity (LMC) to various customers in various cities of West Bengal (Kolkata, Jeerat, Krishnanagar, Barrackpur, Kalyani etc.) in Eastern Region (Pkg-A)  for a period of three years.</w:t>
      </w:r>
    </w:p>
    <w:p w14:paraId="5049B703" w14:textId="6C120490" w:rsidR="00B554C6" w:rsidRPr="00B554C6" w:rsidRDefault="00B554C6" w:rsidP="002749C2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is </w:t>
      </w:r>
      <w:r w:rsidRPr="00B554C6">
        <w:rPr>
          <w:rFonts w:ascii="Book Antiqua" w:hAnsi="Book Antiqua"/>
          <w:b/>
        </w:rPr>
        <w:t>……… percent (%)</w:t>
      </w:r>
      <w:r>
        <w:rPr>
          <w:rFonts w:ascii="Book Antiqua" w:hAnsi="Book Antiqua"/>
          <w:b/>
        </w:rPr>
        <w:t>.</w:t>
      </w:r>
    </w:p>
    <w:p w14:paraId="36FED69E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97C2DC8" w14:textId="3E42747A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2B01DF" w:rsidRPr="002B01DF">
        <w:rPr>
          <w:rFonts w:ascii="Book Antiqua" w:hAnsi="Book Antiqua" w:cs="Arial"/>
          <w:b/>
          <w:bCs/>
          <w:highlight w:val="yellow"/>
        </w:rPr>
        <w:t>Annual Maintenance Contract for POWERGRID’S Underground/Overhead OFC Network in Kolkata intracity &amp; Kolkata-Jeerat Intercity and Last Mile Connectivity (LMC) to various customers in various cities of West Bengal (Kolkata, Jeerat, Krishnanagar, Barrackpur, Kalyani etc.) in Eastern Region (Pkg-A)  for a period of three years</w:t>
      </w:r>
      <w:r w:rsidR="002B01DF">
        <w:rPr>
          <w:rFonts w:ascii="Book Antiqua" w:hAnsi="Book Antiqua" w:cs="Arial"/>
          <w:b/>
          <w:bCs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CE6ED2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E9527B">
        <w:rPr>
          <w:rFonts w:ascii="Book Antiqua" w:hAnsi="Book Antiqua"/>
          <w:b/>
          <w:bCs/>
        </w:rPr>
        <w:t xml:space="preserve">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670615">
        <w:rPr>
          <w:rFonts w:ascii="Book Antiqua" w:hAnsi="Book Antiqua"/>
          <w:b/>
          <w:bCs/>
          <w:i/>
          <w:highlight w:val="yellow"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5BF54F4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6CF07AFD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60AB2E53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21D0E1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(ies)/POWERGRID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CE6ED2">
        <w:rPr>
          <w:rFonts w:ascii="Book Antiqua" w:hAnsi="Book Antiqua"/>
        </w:rPr>
        <w:t xml:space="preserve"> </w:t>
      </w:r>
      <w:r w:rsidR="00975903">
        <w:rPr>
          <w:rFonts w:ascii="Book Antiqua" w:hAnsi="Book Antiqua"/>
          <w:b/>
          <w:bCs/>
        </w:rPr>
        <w:t xml:space="preserve">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4FB1ECA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7CFD4B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7B2191AE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51DEA86F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5F09DA3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5ADC64F5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419F6AD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0319255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76BB247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0472041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25135BF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72BAFCDF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 whom the certificate is furnished </w:t>
      </w:r>
    </w:p>
    <w:p w14:paraId="0A83EC6E" w14:textId="1A0207E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claimed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670615">
        <w:rPr>
          <w:rFonts w:ascii="Book Antiqua" w:hAnsi="Book Antiqua"/>
          <w:b/>
          <w:bCs/>
          <w:i/>
          <w:highlight w:val="yellow"/>
        </w:rPr>
        <w:t>choose as applicable</w:t>
      </w:r>
      <w:bookmarkStart w:id="0" w:name="_GoBack"/>
      <w:bookmarkEnd w:id="0"/>
      <w:r w:rsidR="00DD28A2">
        <w:rPr>
          <w:rFonts w:ascii="Book Antiqua" w:hAnsi="Book Antiqua"/>
          <w:b/>
          <w:bCs/>
        </w:rPr>
        <w:t>)</w:t>
      </w:r>
    </w:p>
    <w:p w14:paraId="0211DD5B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26591A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14:paraId="0D92545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41BB85AB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203B613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736CCD11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="00CE6ED2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3004010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>Value addition certificates from suppliers, if the input is not in-house to eb attached</w:t>
      </w:r>
    </w:p>
    <w:p w14:paraId="24A8737D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6D63453E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14645CA1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9423EC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2D6EBA79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Name,  Designation and Contact No.&gt;</w:t>
      </w:r>
    </w:p>
    <w:p w14:paraId="0BF4828F" w14:textId="77777777" w:rsidR="00180F1F" w:rsidRDefault="00180F1F" w:rsidP="00772CFE">
      <w:pPr>
        <w:pStyle w:val="Default"/>
        <w:jc w:val="both"/>
        <w:rPr>
          <w:rFonts w:ascii="Book Antiqua" w:hAnsi="Book Antiqua"/>
        </w:rPr>
      </w:pPr>
    </w:p>
    <w:p w14:paraId="3E41702E" w14:textId="77777777" w:rsidR="00DD28A2" w:rsidRPr="00DD28A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DBC52" w14:textId="77777777" w:rsidR="00283485" w:rsidRDefault="00283485" w:rsidP="00D818D4">
      <w:pPr>
        <w:spacing w:after="0" w:line="240" w:lineRule="auto"/>
      </w:pPr>
      <w:r>
        <w:separator/>
      </w:r>
    </w:p>
  </w:endnote>
  <w:endnote w:type="continuationSeparator" w:id="0">
    <w:p w14:paraId="4D821AF2" w14:textId="77777777" w:rsidR="00283485" w:rsidRDefault="0028348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B61AD" w14:textId="5AFF1568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670615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9D403A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283485">
      <w:fldChar w:fldCharType="begin"/>
    </w:r>
    <w:r w:rsidR="00283485">
      <w:instrText xml:space="preserve"> NUMPAGES  \* Arabic  \* MERGEFORMAT </w:instrText>
    </w:r>
    <w:r w:rsidR="00283485">
      <w:fldChar w:fldCharType="separate"/>
    </w:r>
    <w:r w:rsidR="00670615" w:rsidRPr="00670615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283485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653F3104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8B36F4" w14:textId="77777777" w:rsidR="00283485" w:rsidRDefault="00283485" w:rsidP="00D818D4">
      <w:pPr>
        <w:spacing w:after="0" w:line="240" w:lineRule="auto"/>
      </w:pPr>
      <w:r>
        <w:separator/>
      </w:r>
    </w:p>
  </w:footnote>
  <w:footnote w:type="continuationSeparator" w:id="0">
    <w:p w14:paraId="6E39E80A" w14:textId="77777777" w:rsidR="00283485" w:rsidRDefault="0028348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FE931" w14:textId="4296505B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CE6ED2"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6211E686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63C587E8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83485"/>
    <w:rsid w:val="002B01DF"/>
    <w:rsid w:val="002F0FA9"/>
    <w:rsid w:val="002F2C1D"/>
    <w:rsid w:val="002F36E0"/>
    <w:rsid w:val="002F62FB"/>
    <w:rsid w:val="00312322"/>
    <w:rsid w:val="003B61B8"/>
    <w:rsid w:val="003B7991"/>
    <w:rsid w:val="003F2547"/>
    <w:rsid w:val="00442844"/>
    <w:rsid w:val="00457566"/>
    <w:rsid w:val="00471DA5"/>
    <w:rsid w:val="0047616A"/>
    <w:rsid w:val="00481B43"/>
    <w:rsid w:val="004C71E5"/>
    <w:rsid w:val="004E2102"/>
    <w:rsid w:val="00520B0D"/>
    <w:rsid w:val="005248D7"/>
    <w:rsid w:val="00536375"/>
    <w:rsid w:val="005B69D3"/>
    <w:rsid w:val="006155F6"/>
    <w:rsid w:val="00627345"/>
    <w:rsid w:val="00670615"/>
    <w:rsid w:val="006D6CE6"/>
    <w:rsid w:val="006E44BA"/>
    <w:rsid w:val="00755743"/>
    <w:rsid w:val="00772CFE"/>
    <w:rsid w:val="007C5542"/>
    <w:rsid w:val="007E6461"/>
    <w:rsid w:val="007F2E36"/>
    <w:rsid w:val="00822027"/>
    <w:rsid w:val="00835873"/>
    <w:rsid w:val="008C28C5"/>
    <w:rsid w:val="008D413F"/>
    <w:rsid w:val="008D566E"/>
    <w:rsid w:val="008D636F"/>
    <w:rsid w:val="008E0B10"/>
    <w:rsid w:val="00924CF5"/>
    <w:rsid w:val="009540CD"/>
    <w:rsid w:val="00963520"/>
    <w:rsid w:val="00975903"/>
    <w:rsid w:val="00994737"/>
    <w:rsid w:val="009B5B32"/>
    <w:rsid w:val="009B625A"/>
    <w:rsid w:val="009D1F91"/>
    <w:rsid w:val="009D403A"/>
    <w:rsid w:val="009F6944"/>
    <w:rsid w:val="00A13468"/>
    <w:rsid w:val="00A5001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CE6ED2"/>
    <w:rsid w:val="00D61E34"/>
    <w:rsid w:val="00D818D4"/>
    <w:rsid w:val="00D83948"/>
    <w:rsid w:val="00D9286C"/>
    <w:rsid w:val="00DA2D58"/>
    <w:rsid w:val="00DC631A"/>
    <w:rsid w:val="00DD28A2"/>
    <w:rsid w:val="00E56A48"/>
    <w:rsid w:val="00E9527B"/>
    <w:rsid w:val="00EA2CC3"/>
    <w:rsid w:val="00EB084B"/>
    <w:rsid w:val="00EF0E89"/>
    <w:rsid w:val="00F07F29"/>
    <w:rsid w:val="00F428B6"/>
    <w:rsid w:val="00F80098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F1BA1"/>
  <w15:docId w15:val="{5FC153F3-1C7A-4766-8F87-CB444206C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4024</TotalTime>
  <Pages>3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PRASANTA KUMAR GHOSH {प्रशांत कुमार घोष}</cp:lastModifiedBy>
  <cp:revision>53</cp:revision>
  <cp:lastPrinted>2020-08-04T06:37:00Z</cp:lastPrinted>
  <dcterms:created xsi:type="dcterms:W3CDTF">2017-07-20T06:53:00Z</dcterms:created>
  <dcterms:modified xsi:type="dcterms:W3CDTF">2021-01-25T12:28:00Z</dcterms:modified>
</cp:coreProperties>
</file>